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5F" w:rsidRDefault="006B5A5F" w:rsidP="00083C43">
      <w:pPr>
        <w:rPr>
          <w:sz w:val="32"/>
          <w:szCs w:val="32"/>
        </w:rPr>
      </w:pPr>
    </w:p>
    <w:p w:rsidR="006B5A5F" w:rsidRDefault="006B5A5F" w:rsidP="006B5A5F">
      <w:pPr>
        <w:jc w:val="center"/>
        <w:rPr>
          <w:b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24D18510" wp14:editId="14EA79BA">
            <wp:extent cx="5760720" cy="1092614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B5A5F" w:rsidRDefault="006B5A5F" w:rsidP="006B5A5F">
      <w:pPr>
        <w:pStyle w:val="Normlnweb"/>
        <w:spacing w:before="91" w:beforeAutospacing="0" w:after="120" w:afterAutospacing="0"/>
        <w:rPr>
          <w:rFonts w:ascii="Verdana" w:eastAsia="+mn-ea" w:hAnsi="Verdana" w:cs="+mn-cs"/>
          <w:color w:val="000000"/>
          <w:kern w:val="24"/>
          <w:sz w:val="38"/>
          <w:szCs w:val="38"/>
        </w:rPr>
      </w:pPr>
      <w:r>
        <w:rPr>
          <w:rFonts w:ascii="Verdana" w:eastAsia="+mn-ea" w:hAnsi="Verdana" w:cs="+mn-cs"/>
          <w:color w:val="000000"/>
          <w:kern w:val="24"/>
          <w:sz w:val="38"/>
          <w:szCs w:val="38"/>
        </w:rPr>
        <w:t>Jméno autora: Mgr. Hana Boháčová</w:t>
      </w:r>
      <w:r>
        <w:rPr>
          <w:rFonts w:ascii="Verdana" w:eastAsia="+mn-ea" w:hAnsi="Verdana" w:cs="+mn-cs"/>
          <w:color w:val="000000"/>
          <w:kern w:val="24"/>
          <w:sz w:val="38"/>
          <w:szCs w:val="38"/>
        </w:rPr>
        <w:br/>
        <w:t>Datum vytvoření: 06.</w:t>
      </w:r>
      <w:r w:rsidR="00F97610">
        <w:rPr>
          <w:rFonts w:ascii="Verdana" w:eastAsia="+mn-ea" w:hAnsi="Verdana" w:cs="+mn-cs"/>
          <w:color w:val="000000"/>
          <w:kern w:val="24"/>
          <w:sz w:val="38"/>
          <w:szCs w:val="38"/>
        </w:rPr>
        <w:t xml:space="preserve"> </w:t>
      </w:r>
      <w:r>
        <w:rPr>
          <w:rFonts w:ascii="Verdana" w:eastAsia="+mn-ea" w:hAnsi="Verdana" w:cs="+mn-cs"/>
          <w:color w:val="000000"/>
          <w:kern w:val="24"/>
          <w:sz w:val="38"/>
          <w:szCs w:val="38"/>
        </w:rPr>
        <w:t>02.</w:t>
      </w:r>
      <w:r w:rsidR="00F97610">
        <w:rPr>
          <w:rFonts w:ascii="Verdana" w:eastAsia="+mn-ea" w:hAnsi="Verdana" w:cs="+mn-cs"/>
          <w:color w:val="000000"/>
          <w:kern w:val="24"/>
          <w:sz w:val="38"/>
          <w:szCs w:val="38"/>
        </w:rPr>
        <w:t xml:space="preserve"> </w:t>
      </w:r>
      <w:r>
        <w:rPr>
          <w:rFonts w:ascii="Verdana" w:eastAsia="+mn-ea" w:hAnsi="Verdana" w:cs="+mn-cs"/>
          <w:color w:val="000000"/>
          <w:kern w:val="24"/>
          <w:sz w:val="38"/>
          <w:szCs w:val="38"/>
        </w:rPr>
        <w:t>2013</w:t>
      </w:r>
      <w:r>
        <w:rPr>
          <w:rFonts w:ascii="Verdana" w:eastAsia="+mn-ea" w:hAnsi="Verdana" w:cs="+mn-cs"/>
          <w:color w:val="000000"/>
          <w:kern w:val="24"/>
          <w:sz w:val="38"/>
          <w:szCs w:val="38"/>
        </w:rPr>
        <w:br/>
        <w:t>Čí</w:t>
      </w:r>
      <w:r w:rsidR="004A4174">
        <w:rPr>
          <w:rFonts w:ascii="Verdana" w:eastAsia="+mn-ea" w:hAnsi="Verdana" w:cs="+mn-cs"/>
          <w:color w:val="000000"/>
          <w:kern w:val="24"/>
          <w:sz w:val="38"/>
          <w:szCs w:val="38"/>
        </w:rPr>
        <w:t xml:space="preserve">slo </w:t>
      </w:r>
      <w:proofErr w:type="spellStart"/>
      <w:r w:rsidR="004A4174">
        <w:rPr>
          <w:rFonts w:ascii="Verdana" w:eastAsia="+mn-ea" w:hAnsi="Verdana" w:cs="+mn-cs"/>
          <w:color w:val="000000"/>
          <w:kern w:val="24"/>
          <w:sz w:val="38"/>
          <w:szCs w:val="38"/>
        </w:rPr>
        <w:t>DUMu</w:t>
      </w:r>
      <w:proofErr w:type="spellEnd"/>
      <w:r w:rsidR="004A4174">
        <w:rPr>
          <w:rFonts w:ascii="Verdana" w:eastAsia="+mn-ea" w:hAnsi="Verdana" w:cs="+mn-cs"/>
          <w:color w:val="000000"/>
          <w:kern w:val="24"/>
          <w:sz w:val="38"/>
          <w:szCs w:val="38"/>
        </w:rPr>
        <w:t>: VY_12_INOVACE_22_CJL_M</w:t>
      </w:r>
      <w:r>
        <w:rPr>
          <w:rFonts w:ascii="Verdana" w:eastAsia="+mn-ea" w:hAnsi="Verdana" w:cs="+mn-cs"/>
          <w:color w:val="000000"/>
          <w:kern w:val="24"/>
          <w:sz w:val="38"/>
          <w:szCs w:val="38"/>
        </w:rPr>
        <w:br/>
      </w:r>
      <w:r>
        <w:rPr>
          <w:rFonts w:ascii="Verdana" w:eastAsia="+mn-ea" w:hAnsi="Verdana" w:cs="+mn-cs"/>
          <w:color w:val="000000"/>
          <w:kern w:val="24"/>
          <w:sz w:val="38"/>
          <w:szCs w:val="38"/>
        </w:rPr>
        <w:br/>
      </w:r>
    </w:p>
    <w:p w:rsidR="006B5A5F" w:rsidRPr="006D66CC" w:rsidRDefault="006B5A5F" w:rsidP="006B5A5F">
      <w:pPr>
        <w:pStyle w:val="Normlnweb"/>
        <w:spacing w:before="91" w:beforeAutospacing="0" w:after="120" w:afterAutospacing="0"/>
        <w:rPr>
          <w:sz w:val="32"/>
          <w:szCs w:val="32"/>
        </w:rPr>
      </w:pPr>
      <w:r w:rsidRPr="006D66CC">
        <w:rPr>
          <w:rFonts w:ascii="Verdana" w:eastAsia="+mn-ea" w:hAnsi="Verdana" w:cs="+mn-cs"/>
          <w:color w:val="000000"/>
          <w:kern w:val="24"/>
          <w:sz w:val="32"/>
          <w:szCs w:val="32"/>
        </w:rPr>
        <w:t>Ročník: I</w:t>
      </w:r>
      <w:r>
        <w:rPr>
          <w:rFonts w:ascii="Verdana" w:eastAsia="+mn-ea" w:hAnsi="Verdana" w:cs="+mn-cs"/>
          <w:color w:val="000000"/>
          <w:kern w:val="24"/>
          <w:sz w:val="32"/>
          <w:szCs w:val="32"/>
        </w:rPr>
        <w:t>II</w:t>
      </w:r>
      <w:r w:rsidRPr="006D66CC">
        <w:rPr>
          <w:rFonts w:ascii="Verdana" w:eastAsia="+mn-ea" w:hAnsi="Verdana" w:cs="+mn-cs"/>
          <w:color w:val="000000"/>
          <w:kern w:val="24"/>
          <w:sz w:val="32"/>
          <w:szCs w:val="32"/>
        </w:rPr>
        <w:t>.</w:t>
      </w:r>
      <w:r w:rsidRPr="006D66CC">
        <w:rPr>
          <w:rFonts w:ascii="Verdana" w:eastAsia="+mn-ea" w:hAnsi="Verdana" w:cs="+mn-cs"/>
          <w:color w:val="000000"/>
          <w:kern w:val="24"/>
          <w:sz w:val="32"/>
          <w:szCs w:val="32"/>
        </w:rPr>
        <w:br/>
        <w:t>Český jazyk a literatura</w:t>
      </w:r>
    </w:p>
    <w:p w:rsidR="006B5A5F" w:rsidRPr="006D66CC" w:rsidRDefault="006B5A5F" w:rsidP="006B5A5F">
      <w:pPr>
        <w:pStyle w:val="Normlnweb"/>
        <w:spacing w:before="91" w:beforeAutospacing="0" w:after="120" w:afterAutospacing="0"/>
        <w:rPr>
          <w:sz w:val="32"/>
          <w:szCs w:val="32"/>
        </w:rPr>
      </w:pPr>
      <w:r>
        <w:rPr>
          <w:rFonts w:ascii="Verdana" w:eastAsia="+mn-ea" w:hAnsi="Verdana" w:cs="+mn-cs"/>
          <w:color w:val="000000"/>
          <w:kern w:val="24"/>
          <w:sz w:val="32"/>
          <w:szCs w:val="32"/>
        </w:rPr>
        <w:t>Vzdělávací oblast</w:t>
      </w:r>
      <w:r w:rsidRPr="006D66CC">
        <w:rPr>
          <w:rFonts w:ascii="Verdana" w:eastAsia="+mn-ea" w:hAnsi="Verdana" w:cs="+mn-cs"/>
          <w:color w:val="000000"/>
          <w:kern w:val="24"/>
          <w:sz w:val="32"/>
          <w:szCs w:val="32"/>
        </w:rPr>
        <w:t>: Jazykové vzdělávání a komunikace</w:t>
      </w:r>
      <w:r>
        <w:rPr>
          <w:rFonts w:ascii="Verdana" w:eastAsia="+mn-ea" w:hAnsi="Verdana" w:cs="+mn-cs"/>
          <w:color w:val="000000"/>
          <w:kern w:val="24"/>
          <w:sz w:val="32"/>
          <w:szCs w:val="32"/>
        </w:rPr>
        <w:t>, Estetické vzdělávání</w:t>
      </w:r>
    </w:p>
    <w:p w:rsidR="006B5A5F" w:rsidRDefault="006B5A5F" w:rsidP="006B5A5F">
      <w:pPr>
        <w:pStyle w:val="Normlnweb"/>
        <w:spacing w:before="91" w:beforeAutospacing="0" w:after="120" w:afterAutospacing="0"/>
        <w:rPr>
          <w:rFonts w:ascii="Verdana" w:eastAsia="+mn-ea" w:hAnsi="Verdana" w:cs="+mn-cs"/>
          <w:color w:val="000000"/>
          <w:kern w:val="24"/>
          <w:sz w:val="32"/>
          <w:szCs w:val="32"/>
        </w:rPr>
      </w:pPr>
      <w:r>
        <w:rPr>
          <w:rFonts w:ascii="Verdana" w:eastAsia="+mn-ea" w:hAnsi="Verdana" w:cs="+mn-cs"/>
          <w:color w:val="000000"/>
          <w:kern w:val="24"/>
          <w:sz w:val="32"/>
          <w:szCs w:val="32"/>
        </w:rPr>
        <w:t>Vzdělávací obor</w:t>
      </w:r>
      <w:r w:rsidRPr="006D66CC">
        <w:rPr>
          <w:rFonts w:ascii="Verdana" w:eastAsia="+mn-ea" w:hAnsi="Verdana" w:cs="+mn-cs"/>
          <w:color w:val="000000"/>
          <w:kern w:val="24"/>
          <w:sz w:val="32"/>
          <w:szCs w:val="32"/>
        </w:rPr>
        <w:t xml:space="preserve">: </w:t>
      </w:r>
      <w:r>
        <w:rPr>
          <w:rFonts w:ascii="Verdana" w:eastAsia="+mn-ea" w:hAnsi="Verdana" w:cs="+mn-cs"/>
          <w:color w:val="000000"/>
          <w:kern w:val="24"/>
          <w:sz w:val="32"/>
          <w:szCs w:val="32"/>
        </w:rPr>
        <w:t>Jazyk a komunikace</w:t>
      </w:r>
    </w:p>
    <w:p w:rsidR="006B5A5F" w:rsidRDefault="006B5A5F" w:rsidP="006B5A5F">
      <w:pPr>
        <w:pStyle w:val="Normlnweb"/>
        <w:spacing w:before="91" w:beforeAutospacing="0" w:after="120" w:afterAutospacing="0"/>
        <w:rPr>
          <w:rFonts w:ascii="Verdana" w:eastAsia="+mn-ea" w:hAnsi="Verdana" w:cs="+mn-cs"/>
          <w:color w:val="000000"/>
          <w:kern w:val="24"/>
          <w:sz w:val="32"/>
          <w:szCs w:val="32"/>
        </w:rPr>
      </w:pPr>
      <w:r>
        <w:rPr>
          <w:rFonts w:ascii="Verdana" w:eastAsia="+mn-ea" w:hAnsi="Verdana" w:cs="+mn-cs"/>
          <w:color w:val="000000"/>
          <w:kern w:val="24"/>
          <w:sz w:val="32"/>
          <w:szCs w:val="32"/>
        </w:rPr>
        <w:t>Tematický okruh</w:t>
      </w:r>
      <w:r w:rsidRPr="006D66CC">
        <w:rPr>
          <w:rFonts w:ascii="Verdana" w:eastAsia="+mn-ea" w:hAnsi="Verdana" w:cs="+mn-cs"/>
          <w:color w:val="000000"/>
          <w:kern w:val="24"/>
          <w:sz w:val="32"/>
          <w:szCs w:val="32"/>
        </w:rPr>
        <w:t xml:space="preserve">: </w:t>
      </w:r>
      <w:r>
        <w:rPr>
          <w:rFonts w:ascii="Verdana" w:eastAsia="+mn-ea" w:hAnsi="Verdana" w:cs="+mn-cs"/>
          <w:color w:val="000000"/>
          <w:kern w:val="24"/>
          <w:sz w:val="32"/>
          <w:szCs w:val="32"/>
        </w:rPr>
        <w:t>Skladba</w:t>
      </w:r>
    </w:p>
    <w:p w:rsidR="006B5A5F" w:rsidRDefault="006B5A5F" w:rsidP="006B5A5F">
      <w:pPr>
        <w:pStyle w:val="Normlnweb"/>
        <w:spacing w:before="91" w:beforeAutospacing="0" w:after="120" w:afterAutospacing="0"/>
        <w:rPr>
          <w:rFonts w:ascii="Verdana" w:eastAsia="+mn-ea" w:hAnsi="Verdana" w:cs="+mn-cs"/>
          <w:color w:val="000000"/>
          <w:kern w:val="24"/>
          <w:sz w:val="32"/>
          <w:szCs w:val="32"/>
        </w:rPr>
      </w:pPr>
      <w:r>
        <w:rPr>
          <w:rFonts w:ascii="Verdana" w:eastAsia="+mn-ea" w:hAnsi="Verdana" w:cs="+mn-cs"/>
          <w:color w:val="000000"/>
          <w:kern w:val="24"/>
          <w:sz w:val="32"/>
          <w:szCs w:val="32"/>
        </w:rPr>
        <w:t>Téma</w:t>
      </w:r>
      <w:r w:rsidRPr="006D66CC">
        <w:rPr>
          <w:rFonts w:ascii="Verdana" w:eastAsia="+mn-ea" w:hAnsi="Verdana" w:cs="+mn-cs"/>
          <w:color w:val="000000"/>
          <w:kern w:val="24"/>
          <w:sz w:val="32"/>
          <w:szCs w:val="32"/>
        </w:rPr>
        <w:t xml:space="preserve">: </w:t>
      </w:r>
      <w:r>
        <w:rPr>
          <w:rFonts w:ascii="Verdana" w:eastAsia="+mn-ea" w:hAnsi="Verdana" w:cs="+mn-cs"/>
          <w:color w:val="000000"/>
          <w:kern w:val="24"/>
          <w:sz w:val="32"/>
          <w:szCs w:val="32"/>
        </w:rPr>
        <w:t>Souvětí souřadné a podřadné</w:t>
      </w:r>
    </w:p>
    <w:p w:rsidR="006B5A5F" w:rsidRDefault="006B5A5F" w:rsidP="006B5A5F">
      <w:pPr>
        <w:pStyle w:val="Normlnweb"/>
        <w:spacing w:before="91" w:beforeAutospacing="0" w:after="120" w:afterAutospacing="0"/>
        <w:rPr>
          <w:rFonts w:ascii="Verdana" w:eastAsia="+mn-ea" w:hAnsi="Verdana" w:cs="+mn-cs"/>
          <w:color w:val="000000"/>
          <w:kern w:val="24"/>
          <w:sz w:val="32"/>
          <w:szCs w:val="32"/>
        </w:rPr>
      </w:pPr>
    </w:p>
    <w:p w:rsidR="00F97610" w:rsidRDefault="006B5A5F" w:rsidP="006B5A5F">
      <w:pPr>
        <w:pStyle w:val="Normlnweb"/>
        <w:spacing w:before="91" w:beforeAutospacing="0" w:after="120" w:afterAutospacing="0"/>
        <w:rPr>
          <w:rFonts w:ascii="Verdana" w:eastAsia="+mn-ea" w:hAnsi="Verdana" w:cs="+mn-cs"/>
          <w:color w:val="000000"/>
          <w:kern w:val="24"/>
          <w:sz w:val="32"/>
          <w:szCs w:val="32"/>
        </w:rPr>
      </w:pPr>
      <w:r w:rsidRPr="006D66CC">
        <w:rPr>
          <w:rFonts w:ascii="Verdana" w:eastAsia="+mn-ea" w:hAnsi="Verdana" w:cs="+mn-cs"/>
          <w:color w:val="000000"/>
          <w:kern w:val="24"/>
          <w:sz w:val="32"/>
          <w:szCs w:val="32"/>
        </w:rPr>
        <w:t>Metodický list/</w:t>
      </w:r>
      <w:r>
        <w:rPr>
          <w:rFonts w:ascii="Verdana" w:eastAsia="+mn-ea" w:hAnsi="Verdana" w:cs="+mn-cs"/>
          <w:color w:val="000000"/>
          <w:kern w:val="24"/>
          <w:sz w:val="32"/>
          <w:szCs w:val="32"/>
        </w:rPr>
        <w:t xml:space="preserve">anotace: </w:t>
      </w:r>
    </w:p>
    <w:p w:rsidR="006B5A5F" w:rsidRPr="006D66CC" w:rsidRDefault="006B5A5F" w:rsidP="006B5A5F">
      <w:pPr>
        <w:pStyle w:val="Normlnweb"/>
        <w:spacing w:before="91" w:beforeAutospacing="0" w:after="120" w:afterAutospacing="0"/>
        <w:rPr>
          <w:sz w:val="32"/>
          <w:szCs w:val="32"/>
        </w:rPr>
      </w:pPr>
      <w:r>
        <w:rPr>
          <w:rFonts w:ascii="Verdana" w:eastAsia="+mn-ea" w:hAnsi="Verdana" w:cs="+mn-cs"/>
          <w:color w:val="000000"/>
          <w:kern w:val="24"/>
          <w:sz w:val="32"/>
          <w:szCs w:val="32"/>
        </w:rPr>
        <w:t xml:space="preserve">Zopakování základních </w:t>
      </w:r>
      <w:r w:rsidRPr="006D66CC">
        <w:rPr>
          <w:rFonts w:ascii="Verdana" w:eastAsia="+mn-ea" w:hAnsi="Verdana" w:cs="+mn-cs"/>
          <w:color w:val="000000"/>
          <w:kern w:val="24"/>
          <w:sz w:val="32"/>
          <w:szCs w:val="32"/>
        </w:rPr>
        <w:t xml:space="preserve">znalostí </w:t>
      </w:r>
      <w:r>
        <w:rPr>
          <w:rFonts w:ascii="Verdana" w:eastAsia="+mn-ea" w:hAnsi="Verdana" w:cs="+mn-cs"/>
          <w:color w:val="000000"/>
          <w:kern w:val="24"/>
          <w:sz w:val="32"/>
          <w:szCs w:val="32"/>
        </w:rPr>
        <w:t xml:space="preserve">ze skladby, pracovní list určený pro samostatnou práci. Možné využít </w:t>
      </w:r>
      <w:r w:rsidR="00E652B8">
        <w:rPr>
          <w:rFonts w:ascii="Verdana" w:eastAsia="+mn-ea" w:hAnsi="Verdana" w:cs="+mn-cs"/>
          <w:color w:val="000000"/>
          <w:kern w:val="24"/>
          <w:sz w:val="32"/>
          <w:szCs w:val="32"/>
        </w:rPr>
        <w:t xml:space="preserve">jako </w:t>
      </w:r>
      <w:r>
        <w:rPr>
          <w:rFonts w:ascii="Verdana" w:eastAsia="+mn-ea" w:hAnsi="Verdana" w:cs="+mn-cs"/>
          <w:color w:val="000000"/>
          <w:kern w:val="24"/>
          <w:sz w:val="32"/>
          <w:szCs w:val="32"/>
        </w:rPr>
        <w:t>opakování znalostí ze skladby i v ostatních ročnících.</w:t>
      </w:r>
    </w:p>
    <w:p w:rsidR="006B5A5F" w:rsidRDefault="006B5A5F" w:rsidP="006B5A5F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E8539C" w:rsidRDefault="00E8539C" w:rsidP="00333BB5">
      <w:pPr>
        <w:jc w:val="both"/>
        <w:rPr>
          <w:b/>
          <w:color w:val="FF0000"/>
          <w:sz w:val="40"/>
          <w:szCs w:val="40"/>
        </w:rPr>
      </w:pPr>
    </w:p>
    <w:p w:rsidR="00C14B05" w:rsidRPr="009C53CB" w:rsidRDefault="00333BB5" w:rsidP="00333BB5">
      <w:pPr>
        <w:jc w:val="both"/>
        <w:rPr>
          <w:b/>
          <w:color w:val="FF0000"/>
          <w:sz w:val="72"/>
          <w:szCs w:val="72"/>
        </w:rPr>
      </w:pPr>
      <w:r w:rsidRPr="009C53CB">
        <w:rPr>
          <w:b/>
          <w:color w:val="FF0000"/>
          <w:sz w:val="72"/>
          <w:szCs w:val="72"/>
        </w:rPr>
        <w:t>Zopakujte si základní znalosti o větě a souvětí</w:t>
      </w:r>
      <w:r w:rsidR="00C14B05" w:rsidRPr="009C53CB">
        <w:rPr>
          <w:b/>
          <w:color w:val="FF0000"/>
          <w:sz w:val="72"/>
          <w:szCs w:val="72"/>
        </w:rPr>
        <w:t>:</w:t>
      </w:r>
    </w:p>
    <w:p w:rsidR="009C53CB" w:rsidRDefault="009C53CB" w:rsidP="00333BB5">
      <w:pPr>
        <w:jc w:val="both"/>
        <w:rPr>
          <w:b/>
          <w:sz w:val="40"/>
          <w:szCs w:val="40"/>
        </w:rPr>
      </w:pPr>
    </w:p>
    <w:p w:rsidR="00C14B05" w:rsidRPr="009C53CB" w:rsidRDefault="00C14B05" w:rsidP="00333BB5">
      <w:pPr>
        <w:jc w:val="both"/>
        <w:rPr>
          <w:b/>
          <w:sz w:val="40"/>
          <w:szCs w:val="40"/>
        </w:rPr>
      </w:pPr>
      <w:r w:rsidRPr="009C53CB">
        <w:rPr>
          <w:b/>
          <w:sz w:val="40"/>
          <w:szCs w:val="40"/>
        </w:rPr>
        <w:t>Věta jednoduchá</w:t>
      </w:r>
    </w:p>
    <w:p w:rsidR="00C14B05" w:rsidRPr="009C53CB" w:rsidRDefault="00C14B05" w:rsidP="00333BB5">
      <w:pPr>
        <w:jc w:val="both"/>
        <w:rPr>
          <w:b/>
          <w:sz w:val="40"/>
          <w:szCs w:val="40"/>
        </w:rPr>
      </w:pPr>
      <w:r w:rsidRPr="009C53CB">
        <w:rPr>
          <w:b/>
          <w:sz w:val="40"/>
          <w:szCs w:val="40"/>
        </w:rPr>
        <w:t>Souvětí</w:t>
      </w:r>
    </w:p>
    <w:p w:rsidR="00C14B05" w:rsidRPr="009C53CB" w:rsidRDefault="00C14B05" w:rsidP="00333BB5">
      <w:pPr>
        <w:jc w:val="both"/>
        <w:rPr>
          <w:b/>
          <w:sz w:val="40"/>
          <w:szCs w:val="40"/>
        </w:rPr>
      </w:pPr>
      <w:r w:rsidRPr="009C53CB">
        <w:rPr>
          <w:b/>
          <w:sz w:val="40"/>
          <w:szCs w:val="40"/>
        </w:rPr>
        <w:t xml:space="preserve">Souvětí podřadné </w:t>
      </w:r>
    </w:p>
    <w:p w:rsidR="00C14B05" w:rsidRPr="009C53CB" w:rsidRDefault="00C14B05" w:rsidP="00333BB5">
      <w:pPr>
        <w:jc w:val="both"/>
        <w:rPr>
          <w:b/>
          <w:sz w:val="40"/>
          <w:szCs w:val="40"/>
        </w:rPr>
      </w:pPr>
      <w:r w:rsidRPr="009C53CB">
        <w:rPr>
          <w:b/>
          <w:sz w:val="40"/>
          <w:szCs w:val="40"/>
        </w:rPr>
        <w:t xml:space="preserve">Spojky </w:t>
      </w:r>
      <w:proofErr w:type="spellStart"/>
      <w:r w:rsidRPr="009C53CB">
        <w:rPr>
          <w:b/>
          <w:sz w:val="40"/>
          <w:szCs w:val="40"/>
        </w:rPr>
        <w:t>podřadící</w:t>
      </w:r>
      <w:proofErr w:type="spellEnd"/>
    </w:p>
    <w:p w:rsidR="00E8539C" w:rsidRPr="009C53CB" w:rsidRDefault="00E8539C" w:rsidP="00333BB5">
      <w:pPr>
        <w:jc w:val="both"/>
        <w:rPr>
          <w:b/>
          <w:sz w:val="40"/>
          <w:szCs w:val="40"/>
        </w:rPr>
      </w:pPr>
      <w:r w:rsidRPr="009C53CB">
        <w:rPr>
          <w:b/>
          <w:sz w:val="40"/>
          <w:szCs w:val="40"/>
        </w:rPr>
        <w:t xml:space="preserve">Interpunkce před </w:t>
      </w:r>
      <w:proofErr w:type="spellStart"/>
      <w:r w:rsidRPr="009C53CB">
        <w:rPr>
          <w:b/>
          <w:sz w:val="40"/>
          <w:szCs w:val="40"/>
        </w:rPr>
        <w:t>podřadícími</w:t>
      </w:r>
      <w:proofErr w:type="spellEnd"/>
      <w:r w:rsidRPr="009C53CB">
        <w:rPr>
          <w:b/>
          <w:sz w:val="40"/>
          <w:szCs w:val="40"/>
        </w:rPr>
        <w:t xml:space="preserve"> spojkami</w:t>
      </w:r>
    </w:p>
    <w:p w:rsidR="00C14B05" w:rsidRPr="009C53CB" w:rsidRDefault="00C14B05" w:rsidP="00333BB5">
      <w:pPr>
        <w:jc w:val="both"/>
        <w:rPr>
          <w:b/>
          <w:sz w:val="40"/>
          <w:szCs w:val="40"/>
        </w:rPr>
      </w:pPr>
      <w:r w:rsidRPr="009C53CB">
        <w:rPr>
          <w:b/>
          <w:sz w:val="40"/>
          <w:szCs w:val="40"/>
        </w:rPr>
        <w:t>Souvětí souřadné</w:t>
      </w:r>
    </w:p>
    <w:p w:rsidR="00C14B05" w:rsidRPr="009C53CB" w:rsidRDefault="00C14B05" w:rsidP="00333BB5">
      <w:pPr>
        <w:jc w:val="both"/>
        <w:rPr>
          <w:b/>
          <w:sz w:val="40"/>
          <w:szCs w:val="40"/>
        </w:rPr>
      </w:pPr>
      <w:r w:rsidRPr="009C53CB">
        <w:rPr>
          <w:b/>
          <w:sz w:val="40"/>
          <w:szCs w:val="40"/>
        </w:rPr>
        <w:t>Poměry mezi větami v souvětí souřadném</w:t>
      </w:r>
    </w:p>
    <w:p w:rsidR="00C14B05" w:rsidRPr="009C53CB" w:rsidRDefault="00C14B05" w:rsidP="00333BB5">
      <w:pPr>
        <w:jc w:val="both"/>
        <w:rPr>
          <w:b/>
          <w:sz w:val="40"/>
          <w:szCs w:val="40"/>
        </w:rPr>
      </w:pPr>
      <w:r w:rsidRPr="009C53CB">
        <w:rPr>
          <w:b/>
          <w:sz w:val="40"/>
          <w:szCs w:val="40"/>
        </w:rPr>
        <w:t>Spojky souřadící</w:t>
      </w:r>
    </w:p>
    <w:p w:rsidR="00E8539C" w:rsidRPr="009C53CB" w:rsidRDefault="00E8539C" w:rsidP="00333BB5">
      <w:pPr>
        <w:jc w:val="both"/>
        <w:rPr>
          <w:b/>
          <w:sz w:val="40"/>
          <w:szCs w:val="40"/>
        </w:rPr>
      </w:pPr>
      <w:r w:rsidRPr="009C53CB">
        <w:rPr>
          <w:b/>
          <w:sz w:val="40"/>
          <w:szCs w:val="40"/>
        </w:rPr>
        <w:t>Interpunkce v souvětí souřadném</w:t>
      </w:r>
    </w:p>
    <w:p w:rsidR="00E8539C" w:rsidRDefault="006B5A5F" w:rsidP="00333BB5">
      <w:pPr>
        <w:jc w:val="both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652B8" w:rsidRDefault="00E652B8">
      <w:pPr>
        <w:rPr>
          <w:sz w:val="32"/>
          <w:szCs w:val="32"/>
        </w:rPr>
      </w:pPr>
      <w:r w:rsidRPr="00AD1225">
        <w:rPr>
          <w:b/>
          <w:color w:val="FF0000"/>
          <w:sz w:val="32"/>
          <w:szCs w:val="32"/>
        </w:rPr>
        <w:lastRenderedPageBreak/>
        <w:t>Věta jednoduchá</w:t>
      </w:r>
      <w:r w:rsidRPr="00AD1225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má pouze jednu skladební dvojici – podmět a přísudek (může být také několikanásobný podmět a přísudek)</w:t>
      </w:r>
    </w:p>
    <w:p w:rsidR="00AD1225" w:rsidRDefault="00AD1225">
      <w:pPr>
        <w:rPr>
          <w:b/>
          <w:color w:val="FF0000"/>
          <w:sz w:val="32"/>
          <w:szCs w:val="32"/>
        </w:rPr>
      </w:pPr>
    </w:p>
    <w:p w:rsidR="00E652B8" w:rsidRDefault="00E652B8">
      <w:pPr>
        <w:rPr>
          <w:sz w:val="32"/>
          <w:szCs w:val="32"/>
        </w:rPr>
      </w:pPr>
      <w:r w:rsidRPr="00AD1225">
        <w:rPr>
          <w:b/>
          <w:color w:val="FF0000"/>
          <w:sz w:val="32"/>
          <w:szCs w:val="32"/>
        </w:rPr>
        <w:t>Souvětí</w:t>
      </w:r>
      <w:r>
        <w:rPr>
          <w:sz w:val="32"/>
          <w:szCs w:val="32"/>
        </w:rPr>
        <w:t xml:space="preserve"> se skládá ze dvou a více vět, souvětí </w:t>
      </w:r>
      <w:r w:rsidRPr="00AD1225">
        <w:rPr>
          <w:b/>
          <w:color w:val="FF0000"/>
          <w:sz w:val="32"/>
          <w:szCs w:val="32"/>
        </w:rPr>
        <w:t>podřadné</w:t>
      </w:r>
      <w:r>
        <w:rPr>
          <w:sz w:val="32"/>
          <w:szCs w:val="32"/>
        </w:rPr>
        <w:t xml:space="preserve"> má jednu větu hlavní a jakýkoliv počet vět vedlejších, souvětí </w:t>
      </w:r>
      <w:r w:rsidRPr="00AD1225">
        <w:rPr>
          <w:b/>
          <w:color w:val="FF0000"/>
          <w:sz w:val="32"/>
          <w:szCs w:val="32"/>
        </w:rPr>
        <w:t>souřadné</w:t>
      </w:r>
      <w:r>
        <w:rPr>
          <w:sz w:val="32"/>
          <w:szCs w:val="32"/>
        </w:rPr>
        <w:t xml:space="preserve"> má nejméně dvě věty hlavní a jakýkoliv počet vět vedlejších</w:t>
      </w:r>
    </w:p>
    <w:p w:rsidR="00AD1225" w:rsidRDefault="00AD1225">
      <w:pPr>
        <w:rPr>
          <w:b/>
          <w:color w:val="FF0000"/>
          <w:sz w:val="32"/>
          <w:szCs w:val="32"/>
        </w:rPr>
      </w:pPr>
    </w:p>
    <w:p w:rsidR="00E652B8" w:rsidRDefault="00E652B8">
      <w:pPr>
        <w:rPr>
          <w:sz w:val="32"/>
          <w:szCs w:val="32"/>
        </w:rPr>
      </w:pPr>
      <w:r w:rsidRPr="00AD1225">
        <w:rPr>
          <w:b/>
          <w:color w:val="FF0000"/>
          <w:sz w:val="32"/>
          <w:szCs w:val="32"/>
        </w:rPr>
        <w:t>Spojky</w:t>
      </w:r>
      <w:r>
        <w:rPr>
          <w:sz w:val="32"/>
          <w:szCs w:val="32"/>
        </w:rPr>
        <w:t xml:space="preserve"> </w:t>
      </w:r>
      <w:proofErr w:type="spellStart"/>
      <w:r w:rsidRPr="00AD1225">
        <w:rPr>
          <w:b/>
          <w:color w:val="FF0000"/>
          <w:sz w:val="32"/>
          <w:szCs w:val="32"/>
        </w:rPr>
        <w:t>podřadící</w:t>
      </w:r>
      <w:proofErr w:type="spellEnd"/>
      <w:r>
        <w:rPr>
          <w:sz w:val="32"/>
          <w:szCs w:val="32"/>
        </w:rPr>
        <w:t xml:space="preserve"> uvozují větu vedlejší, jsou to: že, aby, protože, ačkoliv, jestli, když, kdyby apod.</w:t>
      </w:r>
    </w:p>
    <w:p w:rsidR="00AD1225" w:rsidRDefault="00AD1225">
      <w:pPr>
        <w:rPr>
          <w:b/>
          <w:color w:val="FF0000"/>
          <w:sz w:val="32"/>
          <w:szCs w:val="32"/>
        </w:rPr>
      </w:pPr>
    </w:p>
    <w:p w:rsidR="009C53CB" w:rsidRDefault="00E652B8">
      <w:pPr>
        <w:rPr>
          <w:sz w:val="32"/>
          <w:szCs w:val="32"/>
        </w:rPr>
      </w:pPr>
      <w:r w:rsidRPr="00AD1225">
        <w:rPr>
          <w:b/>
          <w:color w:val="FF0000"/>
          <w:sz w:val="32"/>
          <w:szCs w:val="32"/>
        </w:rPr>
        <w:t>Čárku</w:t>
      </w:r>
      <w:r>
        <w:rPr>
          <w:sz w:val="32"/>
          <w:szCs w:val="32"/>
        </w:rPr>
        <w:t xml:space="preserve"> před </w:t>
      </w:r>
      <w:proofErr w:type="spellStart"/>
      <w:r>
        <w:rPr>
          <w:sz w:val="32"/>
          <w:szCs w:val="32"/>
        </w:rPr>
        <w:t>podřadícími</w:t>
      </w:r>
      <w:proofErr w:type="spellEnd"/>
      <w:r>
        <w:rPr>
          <w:sz w:val="32"/>
          <w:szCs w:val="32"/>
        </w:rPr>
        <w:t xml:space="preserve"> spojkami píšeme </w:t>
      </w:r>
      <w:r w:rsidR="009C53CB">
        <w:rPr>
          <w:sz w:val="32"/>
          <w:szCs w:val="32"/>
        </w:rPr>
        <w:t>vždy, pokud nejsou věty v poměru slučovacím (Když přišel a když jsem ho uviděl…)</w:t>
      </w:r>
    </w:p>
    <w:p w:rsidR="00AD1225" w:rsidRPr="00EF4738" w:rsidRDefault="00AD1225">
      <w:pPr>
        <w:rPr>
          <w:b/>
          <w:color w:val="0070C0"/>
          <w:sz w:val="32"/>
          <w:szCs w:val="32"/>
        </w:rPr>
      </w:pPr>
      <w:r w:rsidRPr="00EF4738">
        <w:rPr>
          <w:b/>
          <w:color w:val="0070C0"/>
          <w:sz w:val="32"/>
          <w:szCs w:val="32"/>
        </w:rPr>
        <w:t>V souvětí souřadném:</w:t>
      </w:r>
    </w:p>
    <w:p w:rsidR="009C53CB" w:rsidRDefault="009C53CB">
      <w:pPr>
        <w:rPr>
          <w:sz w:val="32"/>
          <w:szCs w:val="32"/>
        </w:rPr>
      </w:pPr>
      <w:r w:rsidRPr="00AD1225">
        <w:rPr>
          <w:b/>
          <w:color w:val="FF0000"/>
          <w:sz w:val="32"/>
          <w:szCs w:val="32"/>
        </w:rPr>
        <w:t>Poměr</w:t>
      </w:r>
      <w:r>
        <w:rPr>
          <w:sz w:val="32"/>
          <w:szCs w:val="32"/>
        </w:rPr>
        <w:t xml:space="preserve"> </w:t>
      </w:r>
      <w:r w:rsidRPr="00AD1225">
        <w:rPr>
          <w:b/>
          <w:color w:val="FF0000"/>
          <w:sz w:val="32"/>
          <w:szCs w:val="32"/>
        </w:rPr>
        <w:t>slučovací</w:t>
      </w:r>
      <w:r>
        <w:rPr>
          <w:sz w:val="32"/>
          <w:szCs w:val="32"/>
        </w:rPr>
        <w:t xml:space="preserve"> – nepíšeme čárku, spojky a, i, ani, nebo </w:t>
      </w:r>
    </w:p>
    <w:p w:rsidR="009C53CB" w:rsidRDefault="009C53CB">
      <w:pPr>
        <w:rPr>
          <w:sz w:val="32"/>
          <w:szCs w:val="32"/>
        </w:rPr>
      </w:pPr>
      <w:r w:rsidRPr="00AD1225">
        <w:rPr>
          <w:b/>
          <w:color w:val="FF0000"/>
          <w:sz w:val="32"/>
          <w:szCs w:val="32"/>
        </w:rPr>
        <w:t>Poměr</w:t>
      </w:r>
      <w:r>
        <w:rPr>
          <w:sz w:val="32"/>
          <w:szCs w:val="32"/>
        </w:rPr>
        <w:t xml:space="preserve"> </w:t>
      </w:r>
      <w:r w:rsidRPr="00AD1225">
        <w:rPr>
          <w:b/>
          <w:color w:val="FF0000"/>
          <w:sz w:val="32"/>
          <w:szCs w:val="32"/>
        </w:rPr>
        <w:t>stupňovací</w:t>
      </w:r>
      <w:r>
        <w:rPr>
          <w:sz w:val="32"/>
          <w:szCs w:val="32"/>
        </w:rPr>
        <w:t xml:space="preserve"> – a dokonce, ba i (píšeme čárku)</w:t>
      </w:r>
    </w:p>
    <w:p w:rsidR="009C53CB" w:rsidRDefault="009C53CB">
      <w:pPr>
        <w:rPr>
          <w:sz w:val="32"/>
          <w:szCs w:val="32"/>
        </w:rPr>
      </w:pPr>
      <w:r w:rsidRPr="00AD1225">
        <w:rPr>
          <w:b/>
          <w:color w:val="FF0000"/>
          <w:sz w:val="32"/>
          <w:szCs w:val="32"/>
        </w:rPr>
        <w:t>Poměr</w:t>
      </w:r>
      <w:r>
        <w:rPr>
          <w:sz w:val="32"/>
          <w:szCs w:val="32"/>
        </w:rPr>
        <w:t xml:space="preserve"> </w:t>
      </w:r>
      <w:r w:rsidRPr="00AD1225">
        <w:rPr>
          <w:b/>
          <w:color w:val="FF0000"/>
          <w:sz w:val="32"/>
          <w:szCs w:val="32"/>
        </w:rPr>
        <w:t>vylučovací</w:t>
      </w:r>
      <w:r>
        <w:rPr>
          <w:sz w:val="32"/>
          <w:szCs w:val="32"/>
        </w:rPr>
        <w:t xml:space="preserve"> – buď, anebo (platí jedna, nebo druhá možnost – píšeme čárku)</w:t>
      </w:r>
    </w:p>
    <w:p w:rsidR="009C53CB" w:rsidRDefault="009C53CB">
      <w:pPr>
        <w:rPr>
          <w:sz w:val="32"/>
          <w:szCs w:val="32"/>
        </w:rPr>
      </w:pPr>
      <w:r w:rsidRPr="00AD1225">
        <w:rPr>
          <w:b/>
          <w:color w:val="FF0000"/>
          <w:sz w:val="32"/>
          <w:szCs w:val="32"/>
        </w:rPr>
        <w:t>Poměr</w:t>
      </w:r>
      <w:r>
        <w:rPr>
          <w:sz w:val="32"/>
          <w:szCs w:val="32"/>
        </w:rPr>
        <w:t xml:space="preserve"> </w:t>
      </w:r>
      <w:r w:rsidRPr="00AD1225">
        <w:rPr>
          <w:b/>
          <w:color w:val="FF0000"/>
          <w:sz w:val="32"/>
          <w:szCs w:val="32"/>
        </w:rPr>
        <w:t>odporovací</w:t>
      </w:r>
      <w:r>
        <w:rPr>
          <w:sz w:val="32"/>
          <w:szCs w:val="32"/>
        </w:rPr>
        <w:t xml:space="preserve"> – ale (píšeme čárku)</w:t>
      </w:r>
    </w:p>
    <w:p w:rsidR="009C53CB" w:rsidRDefault="009C53CB">
      <w:pPr>
        <w:rPr>
          <w:sz w:val="32"/>
          <w:szCs w:val="32"/>
        </w:rPr>
      </w:pPr>
      <w:r w:rsidRPr="00AD1225">
        <w:rPr>
          <w:b/>
          <w:color w:val="FF0000"/>
          <w:sz w:val="32"/>
          <w:szCs w:val="32"/>
        </w:rPr>
        <w:t>Poměr</w:t>
      </w:r>
      <w:r>
        <w:rPr>
          <w:sz w:val="32"/>
          <w:szCs w:val="32"/>
        </w:rPr>
        <w:t xml:space="preserve"> </w:t>
      </w:r>
      <w:r w:rsidRPr="00AD1225">
        <w:rPr>
          <w:b/>
          <w:color w:val="FF0000"/>
          <w:sz w:val="32"/>
          <w:szCs w:val="32"/>
        </w:rPr>
        <w:t>důsledkový</w:t>
      </w:r>
      <w:r>
        <w:rPr>
          <w:sz w:val="32"/>
          <w:szCs w:val="32"/>
        </w:rPr>
        <w:t xml:space="preserve"> – a proto, a tak (musíme vždy psát čárku před a)</w:t>
      </w:r>
    </w:p>
    <w:p w:rsidR="006B5A5F" w:rsidRDefault="00E8539C" w:rsidP="00DA1A0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1518B" w:rsidRPr="00083C43" w:rsidRDefault="00241D0C" w:rsidP="00083C43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lastRenderedPageBreak/>
        <w:t>Označte chybnou výpověď</w:t>
      </w:r>
    </w:p>
    <w:p w:rsidR="00241D0C" w:rsidRPr="00083C43" w:rsidRDefault="00241D0C" w:rsidP="00D113B1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V místě, kde bydlím se staví nový stadion</w:t>
      </w:r>
      <w:r w:rsidR="008B663F">
        <w:rPr>
          <w:sz w:val="32"/>
          <w:szCs w:val="32"/>
        </w:rPr>
        <w:t>.</w:t>
      </w:r>
      <w:bookmarkStart w:id="0" w:name="_GoBack"/>
      <w:bookmarkEnd w:id="0"/>
    </w:p>
    <w:p w:rsidR="00241D0C" w:rsidRPr="00083C43" w:rsidRDefault="00E97E8E" w:rsidP="00D113B1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Čekali jsme na Karla, který se opozdil, až do rána.</w:t>
      </w:r>
    </w:p>
    <w:p w:rsidR="00E97E8E" w:rsidRPr="00083C43" w:rsidRDefault="00E97E8E" w:rsidP="00D113B1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Nevím, kam šel a kde se ukrývá.</w:t>
      </w:r>
    </w:p>
    <w:p w:rsidR="000374AF" w:rsidRPr="00083C43" w:rsidRDefault="000374AF" w:rsidP="000374AF">
      <w:pPr>
        <w:pStyle w:val="Odstavecseseznamem"/>
        <w:rPr>
          <w:sz w:val="32"/>
          <w:szCs w:val="32"/>
        </w:rPr>
      </w:pPr>
    </w:p>
    <w:p w:rsidR="00E97E8E" w:rsidRPr="00083C43" w:rsidRDefault="00E97E8E" w:rsidP="00D113B1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Označte bezchybnou výpověď</w:t>
      </w:r>
    </w:p>
    <w:p w:rsidR="00E97E8E" w:rsidRPr="00083C43" w:rsidRDefault="00E97E8E" w:rsidP="00D113B1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Ztratil jsem peněženku a dokonce i všechny doklady.</w:t>
      </w:r>
    </w:p>
    <w:p w:rsidR="00E97E8E" w:rsidRPr="00083C43" w:rsidRDefault="00E97E8E" w:rsidP="00D113B1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 xml:space="preserve">Nenašel jsem </w:t>
      </w:r>
      <w:proofErr w:type="gramStart"/>
      <w:r w:rsidRPr="00083C43">
        <w:rPr>
          <w:sz w:val="32"/>
          <w:szCs w:val="32"/>
        </w:rPr>
        <w:t>ji a proto</w:t>
      </w:r>
      <w:proofErr w:type="gramEnd"/>
      <w:r w:rsidRPr="00083C43">
        <w:rPr>
          <w:sz w:val="32"/>
          <w:szCs w:val="32"/>
        </w:rPr>
        <w:t xml:space="preserve"> jsem byl smutný.</w:t>
      </w:r>
    </w:p>
    <w:p w:rsidR="00D113B1" w:rsidRPr="00083C43" w:rsidRDefault="00E97E8E" w:rsidP="00D113B1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Byli tam všichni</w:t>
      </w:r>
      <w:r w:rsidR="00D113B1" w:rsidRPr="00083C43">
        <w:rPr>
          <w:sz w:val="32"/>
          <w:szCs w:val="32"/>
        </w:rPr>
        <w:t xml:space="preserve"> žáci, a tak mohla hodina začít.</w:t>
      </w:r>
    </w:p>
    <w:p w:rsidR="000374AF" w:rsidRPr="00083C43" w:rsidRDefault="000374AF" w:rsidP="000374AF">
      <w:pPr>
        <w:pStyle w:val="Odstavecseseznamem"/>
        <w:rPr>
          <w:sz w:val="32"/>
          <w:szCs w:val="32"/>
        </w:rPr>
      </w:pPr>
    </w:p>
    <w:p w:rsidR="008E3791" w:rsidRPr="00083C43" w:rsidRDefault="008E3791" w:rsidP="008E3791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Označte souvětí podřadné</w:t>
      </w:r>
    </w:p>
    <w:p w:rsidR="008E3791" w:rsidRPr="00083C43" w:rsidRDefault="008E3791" w:rsidP="008E3791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Učili jsme se, protože maturita se blížila.</w:t>
      </w:r>
    </w:p>
    <w:p w:rsidR="008E3791" w:rsidRPr="00083C43" w:rsidRDefault="008E3791" w:rsidP="008E3791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Přišli všichni kamarádi, dorazil dokonce i Kája.</w:t>
      </w:r>
    </w:p>
    <w:p w:rsidR="008E3791" w:rsidRPr="00083C43" w:rsidRDefault="008E3791" w:rsidP="008E3791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Zůstanu doma, neboť se musím učit.</w:t>
      </w:r>
    </w:p>
    <w:p w:rsidR="000374AF" w:rsidRPr="00083C43" w:rsidRDefault="000374AF" w:rsidP="000374AF">
      <w:pPr>
        <w:pStyle w:val="Odstavecseseznamem"/>
        <w:rPr>
          <w:sz w:val="32"/>
          <w:szCs w:val="32"/>
        </w:rPr>
      </w:pPr>
    </w:p>
    <w:p w:rsidR="008E3791" w:rsidRPr="00083C43" w:rsidRDefault="008E3791" w:rsidP="008E3791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Označte výpověď s vedlejší větou podmětnou</w:t>
      </w:r>
    </w:p>
    <w:p w:rsidR="000374AF" w:rsidRPr="00083C43" w:rsidRDefault="000374AF" w:rsidP="008E3791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Nevím, kdo přišel</w:t>
      </w:r>
    </w:p>
    <w:p w:rsidR="000374AF" w:rsidRPr="00083C43" w:rsidRDefault="000374AF" w:rsidP="008E3791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Není mi známo, kdo to byl</w:t>
      </w:r>
    </w:p>
    <w:p w:rsidR="000374AF" w:rsidRPr="00083C43" w:rsidRDefault="000374AF" w:rsidP="008E3791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Prozraď mi, kdo tě má rád.</w:t>
      </w:r>
    </w:p>
    <w:p w:rsidR="000374AF" w:rsidRPr="00083C43" w:rsidRDefault="000374AF" w:rsidP="000374AF">
      <w:pPr>
        <w:pStyle w:val="Odstavecseseznamem"/>
        <w:rPr>
          <w:sz w:val="32"/>
          <w:szCs w:val="32"/>
        </w:rPr>
      </w:pPr>
    </w:p>
    <w:p w:rsidR="000374AF" w:rsidRPr="00083C43" w:rsidRDefault="000374AF" w:rsidP="000374AF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Označte výpověď, kde jsou dvě věty vedlejší v poměru slučovacím</w:t>
      </w:r>
    </w:p>
    <w:p w:rsidR="000374AF" w:rsidRPr="00083C43" w:rsidRDefault="000374AF" w:rsidP="000374AF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Nevěřili jsme, že to udělal a ani se za to nestyděl.</w:t>
      </w:r>
    </w:p>
    <w:p w:rsidR="000374AF" w:rsidRPr="00083C43" w:rsidRDefault="000374AF" w:rsidP="000374AF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Podezřívali nás, že jsme je podvedli, a proto s námi nemluvili.</w:t>
      </w:r>
    </w:p>
    <w:p w:rsidR="000374AF" w:rsidRPr="00083C43" w:rsidRDefault="000374AF" w:rsidP="00083C43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Dojeli jsme do Brna, ubytovali se a šli jsme na večeři.</w:t>
      </w:r>
    </w:p>
    <w:p w:rsidR="00576ECD" w:rsidRPr="00083C43" w:rsidRDefault="00576ECD" w:rsidP="00576ECD">
      <w:pPr>
        <w:pStyle w:val="Odstavecseseznamem"/>
        <w:rPr>
          <w:sz w:val="32"/>
          <w:szCs w:val="32"/>
        </w:rPr>
      </w:pPr>
    </w:p>
    <w:p w:rsidR="000374AF" w:rsidRPr="00083C43" w:rsidRDefault="000374AF" w:rsidP="000374AF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Která výpověď je souvětí?</w:t>
      </w:r>
    </w:p>
    <w:p w:rsidR="000374AF" w:rsidRPr="00083C43" w:rsidRDefault="000374AF" w:rsidP="000374AF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V dálce vidím vesničku, obklopenou zelenými loukami a lesy.</w:t>
      </w:r>
    </w:p>
    <w:p w:rsidR="000374AF" w:rsidRPr="00083C43" w:rsidRDefault="000374AF" w:rsidP="000374AF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Začalo sněžit, celá krajina se zahalila do bílé tmy.</w:t>
      </w:r>
    </w:p>
    <w:p w:rsidR="000374AF" w:rsidRPr="00083C43" w:rsidRDefault="000374AF" w:rsidP="000374AF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Cestovali jsme dlouho horskými průsmyky, nevlídnými lesy a bažinatými loukami.</w:t>
      </w:r>
    </w:p>
    <w:p w:rsidR="00576ECD" w:rsidRPr="00083C43" w:rsidRDefault="00576ECD" w:rsidP="00576ECD">
      <w:pPr>
        <w:pStyle w:val="Odstavecseseznamem"/>
        <w:rPr>
          <w:sz w:val="32"/>
          <w:szCs w:val="32"/>
        </w:rPr>
      </w:pPr>
    </w:p>
    <w:p w:rsidR="000374AF" w:rsidRPr="00083C43" w:rsidRDefault="000374AF" w:rsidP="000374AF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lastRenderedPageBreak/>
        <w:t xml:space="preserve">Jaké je správné vyjádření jednoduché věty „Těším se brzy na </w:t>
      </w:r>
      <w:proofErr w:type="gramStart"/>
      <w:r w:rsidRPr="00083C43">
        <w:rPr>
          <w:sz w:val="32"/>
          <w:szCs w:val="32"/>
        </w:rPr>
        <w:t xml:space="preserve">viděnou </w:t>
      </w:r>
      <w:r w:rsidR="00253FED" w:rsidRPr="00083C43">
        <w:rPr>
          <w:sz w:val="32"/>
          <w:szCs w:val="32"/>
        </w:rPr>
        <w:t>.“ souvětím</w:t>
      </w:r>
      <w:proofErr w:type="gramEnd"/>
      <w:r w:rsidR="00253FED" w:rsidRPr="00083C43">
        <w:rPr>
          <w:sz w:val="32"/>
          <w:szCs w:val="32"/>
        </w:rPr>
        <w:t>?</w:t>
      </w:r>
    </w:p>
    <w:p w:rsidR="00253FED" w:rsidRPr="00083C43" w:rsidRDefault="00253FED" w:rsidP="00253FED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Těším se, že se brzy uvidíme.</w:t>
      </w:r>
    </w:p>
    <w:p w:rsidR="00253FED" w:rsidRPr="00083C43" w:rsidRDefault="00253FED" w:rsidP="00253FED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Brzy se zase uvidíme.</w:t>
      </w:r>
    </w:p>
    <w:p w:rsidR="00253FED" w:rsidRPr="00083C43" w:rsidRDefault="00253FED" w:rsidP="00253FED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Těším se brzy na shledanou.</w:t>
      </w:r>
    </w:p>
    <w:p w:rsidR="00576ECD" w:rsidRPr="00083C43" w:rsidRDefault="00576ECD" w:rsidP="00576ECD">
      <w:pPr>
        <w:pStyle w:val="Odstavecseseznamem"/>
        <w:rPr>
          <w:sz w:val="32"/>
          <w:szCs w:val="32"/>
        </w:rPr>
      </w:pPr>
    </w:p>
    <w:p w:rsidR="00253FED" w:rsidRPr="00083C43" w:rsidRDefault="00253FED" w:rsidP="00253FED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Vyjádřete obsah souvětí „ Zdržel se, protože měl autobus zpoždění.“ větou jednoduchou</w:t>
      </w:r>
    </w:p>
    <w:p w:rsidR="002E4F1E" w:rsidRPr="00083C43" w:rsidRDefault="002E4F1E" w:rsidP="002E4F1E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Zdržel se, protože se autobus zpozdil</w:t>
      </w:r>
    </w:p>
    <w:p w:rsidR="002E4F1E" w:rsidRPr="00083C43" w:rsidRDefault="002E4F1E" w:rsidP="002E4F1E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Autobus se zpozdil, a proto se zdržel.</w:t>
      </w:r>
    </w:p>
    <w:p w:rsidR="002E4F1E" w:rsidRPr="00083C43" w:rsidRDefault="002E4F1E" w:rsidP="002E4F1E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Zdržel se kvůli zpoždění autobusu.</w:t>
      </w:r>
    </w:p>
    <w:p w:rsidR="00576ECD" w:rsidRPr="00083C43" w:rsidRDefault="00576ECD" w:rsidP="00576ECD">
      <w:pPr>
        <w:pStyle w:val="Odstavecseseznamem"/>
        <w:rPr>
          <w:sz w:val="32"/>
          <w:szCs w:val="32"/>
        </w:rPr>
      </w:pPr>
    </w:p>
    <w:p w:rsidR="002E4F1E" w:rsidRPr="00083C43" w:rsidRDefault="002E4F1E" w:rsidP="002E4F1E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Označte, ve které výpovědi je správně interpunkce</w:t>
      </w:r>
    </w:p>
    <w:p w:rsidR="002E4F1E" w:rsidRPr="00083C43" w:rsidRDefault="002E4F1E" w:rsidP="002E4F1E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Navrhovali jsme, aby se omluvil řediteli, kterého urazil svými hrubými výroky, ale neudělal to.</w:t>
      </w:r>
    </w:p>
    <w:p w:rsidR="002E4F1E" w:rsidRPr="00083C43" w:rsidRDefault="002E4F1E" w:rsidP="002E4F1E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Poukázali jsme na to a dokonce jsme sepsali i petici proti tomu, aby se zde nestavěla dálnice.</w:t>
      </w:r>
    </w:p>
    <w:p w:rsidR="002E4F1E" w:rsidRDefault="005114C5" w:rsidP="002E4F1E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Ur</w:t>
      </w:r>
      <w:r w:rsidR="00EF4738">
        <w:rPr>
          <w:sz w:val="32"/>
          <w:szCs w:val="32"/>
        </w:rPr>
        <w:t xml:space="preserve">azili </w:t>
      </w:r>
      <w:proofErr w:type="gramStart"/>
      <w:r w:rsidR="00EF4738">
        <w:rPr>
          <w:sz w:val="32"/>
          <w:szCs w:val="32"/>
        </w:rPr>
        <w:t>nás a proto</w:t>
      </w:r>
      <w:proofErr w:type="gramEnd"/>
      <w:r w:rsidR="00EF4738">
        <w:rPr>
          <w:sz w:val="32"/>
          <w:szCs w:val="32"/>
        </w:rPr>
        <w:t xml:space="preserve"> tam nepůjdeme</w:t>
      </w:r>
      <w:r w:rsidR="002E4F1E" w:rsidRPr="00083C43">
        <w:rPr>
          <w:sz w:val="32"/>
          <w:szCs w:val="32"/>
        </w:rPr>
        <w:t xml:space="preserve"> a ani se jim</w:t>
      </w:r>
      <w:r w:rsidRPr="00083C43">
        <w:rPr>
          <w:sz w:val="32"/>
          <w:szCs w:val="32"/>
        </w:rPr>
        <w:t xml:space="preserve"> </w:t>
      </w:r>
      <w:r w:rsidR="002E4F1E" w:rsidRPr="00083C43">
        <w:rPr>
          <w:sz w:val="32"/>
          <w:szCs w:val="32"/>
        </w:rPr>
        <w:t>neomluvím</w:t>
      </w:r>
      <w:r w:rsidRPr="00083C43">
        <w:rPr>
          <w:sz w:val="32"/>
          <w:szCs w:val="32"/>
        </w:rPr>
        <w:t>e.</w:t>
      </w:r>
    </w:p>
    <w:p w:rsidR="00083C43" w:rsidRPr="00083C43" w:rsidRDefault="00083C43" w:rsidP="00083C43">
      <w:pPr>
        <w:pStyle w:val="Odstavecseseznamem"/>
        <w:rPr>
          <w:sz w:val="32"/>
          <w:szCs w:val="32"/>
        </w:rPr>
      </w:pPr>
    </w:p>
    <w:p w:rsidR="005114C5" w:rsidRPr="00083C43" w:rsidRDefault="005114C5" w:rsidP="005114C5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Nah</w:t>
      </w:r>
      <w:r w:rsidR="006B5A5F">
        <w:rPr>
          <w:sz w:val="32"/>
          <w:szCs w:val="32"/>
        </w:rPr>
        <w:t xml:space="preserve">raďte souvětí </w:t>
      </w:r>
      <w:r w:rsidRPr="00083C43">
        <w:rPr>
          <w:sz w:val="32"/>
          <w:szCs w:val="32"/>
        </w:rPr>
        <w:t>„ Choval se hrubě a nepřátelsky, a prot</w:t>
      </w:r>
      <w:r w:rsidR="00EF4738">
        <w:rPr>
          <w:sz w:val="32"/>
          <w:szCs w:val="32"/>
        </w:rPr>
        <w:t>o se vyřadil z kolektivu sám.“ v</w:t>
      </w:r>
      <w:r w:rsidRPr="00083C43">
        <w:rPr>
          <w:sz w:val="32"/>
          <w:szCs w:val="32"/>
        </w:rPr>
        <w:t>ětou jednoduchou</w:t>
      </w:r>
    </w:p>
    <w:p w:rsidR="005114C5" w:rsidRPr="00083C43" w:rsidRDefault="005114C5" w:rsidP="005114C5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Vyřadil se z kolektivu sám, protože se choval hrubě a nepřátelsky.</w:t>
      </w:r>
    </w:p>
    <w:p w:rsidR="005114C5" w:rsidRPr="00083C43" w:rsidRDefault="005114C5" w:rsidP="005114C5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Choval se hrubě a nepřátelsky a vyřadil se z kolektivu.</w:t>
      </w:r>
    </w:p>
    <w:p w:rsidR="005114C5" w:rsidRPr="00083C43" w:rsidRDefault="005114C5" w:rsidP="005114C5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083C43">
        <w:rPr>
          <w:sz w:val="32"/>
          <w:szCs w:val="32"/>
        </w:rPr>
        <w:t>Svým hrubým a nepřátelským chováním se vyřadil z kolektivu sám.</w:t>
      </w:r>
    </w:p>
    <w:p w:rsidR="000374AF" w:rsidRPr="00083C43" w:rsidRDefault="000374AF" w:rsidP="000374AF">
      <w:pPr>
        <w:pStyle w:val="Odstavecseseznamem"/>
        <w:rPr>
          <w:sz w:val="32"/>
          <w:szCs w:val="32"/>
        </w:rPr>
      </w:pPr>
    </w:p>
    <w:p w:rsidR="000374AF" w:rsidRPr="00083C43" w:rsidRDefault="000374AF" w:rsidP="000374AF">
      <w:pPr>
        <w:ind w:left="360"/>
        <w:rPr>
          <w:sz w:val="32"/>
          <w:szCs w:val="32"/>
        </w:rPr>
      </w:pPr>
    </w:p>
    <w:p w:rsidR="008E3791" w:rsidRPr="00083C43" w:rsidRDefault="008E3791" w:rsidP="000374AF">
      <w:pPr>
        <w:ind w:left="360"/>
        <w:rPr>
          <w:sz w:val="32"/>
          <w:szCs w:val="32"/>
        </w:rPr>
      </w:pPr>
      <w:r w:rsidRPr="00083C43">
        <w:rPr>
          <w:sz w:val="32"/>
          <w:szCs w:val="32"/>
        </w:rPr>
        <w:tab/>
      </w:r>
      <w:r w:rsidRPr="00083C43">
        <w:rPr>
          <w:sz w:val="32"/>
          <w:szCs w:val="32"/>
        </w:rPr>
        <w:tab/>
      </w:r>
      <w:r w:rsidRPr="00083C43">
        <w:rPr>
          <w:sz w:val="32"/>
          <w:szCs w:val="32"/>
        </w:rPr>
        <w:tab/>
      </w:r>
      <w:r w:rsidRPr="00083C43">
        <w:rPr>
          <w:sz w:val="32"/>
          <w:szCs w:val="32"/>
        </w:rPr>
        <w:tab/>
      </w:r>
    </w:p>
    <w:p w:rsidR="00D113B1" w:rsidRDefault="004C4C35" w:rsidP="00D113B1">
      <w:pPr>
        <w:rPr>
          <w:sz w:val="32"/>
          <w:szCs w:val="32"/>
        </w:rPr>
      </w:pPr>
      <w:r>
        <w:rPr>
          <w:sz w:val="32"/>
          <w:szCs w:val="32"/>
        </w:rPr>
        <w:lastRenderedPageBreak/>
        <w:t>Řešení:</w:t>
      </w:r>
    </w:p>
    <w:p w:rsidR="004C4C35" w:rsidRDefault="00096418" w:rsidP="004C4C35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   A</w:t>
      </w:r>
    </w:p>
    <w:p w:rsidR="00096418" w:rsidRDefault="00096418" w:rsidP="004C4C35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   C</w:t>
      </w:r>
    </w:p>
    <w:p w:rsidR="00096418" w:rsidRDefault="00096418" w:rsidP="004C4C35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   A</w:t>
      </w:r>
    </w:p>
    <w:p w:rsidR="00096418" w:rsidRDefault="00096418" w:rsidP="004C4C35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   B</w:t>
      </w:r>
    </w:p>
    <w:p w:rsidR="00096418" w:rsidRDefault="00096418" w:rsidP="004C4C35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   A</w:t>
      </w:r>
    </w:p>
    <w:p w:rsidR="00096418" w:rsidRDefault="00096418" w:rsidP="004C4C35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   B</w:t>
      </w:r>
    </w:p>
    <w:p w:rsidR="00096418" w:rsidRDefault="00096418" w:rsidP="004C4C35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   A</w:t>
      </w:r>
    </w:p>
    <w:p w:rsidR="00096418" w:rsidRDefault="00096418" w:rsidP="004C4C35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   C</w:t>
      </w:r>
    </w:p>
    <w:p w:rsidR="00096418" w:rsidRDefault="00096418" w:rsidP="004C4C35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   A</w:t>
      </w:r>
    </w:p>
    <w:p w:rsidR="00096418" w:rsidRDefault="00096418" w:rsidP="004C4C35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C</w:t>
      </w:r>
    </w:p>
    <w:p w:rsidR="00096418" w:rsidRDefault="00096418" w:rsidP="00096418">
      <w:pPr>
        <w:pStyle w:val="Odstavecseseznamem"/>
        <w:ind w:left="360"/>
        <w:rPr>
          <w:sz w:val="32"/>
          <w:szCs w:val="32"/>
        </w:rPr>
      </w:pPr>
    </w:p>
    <w:p w:rsidR="00096418" w:rsidRDefault="00096418" w:rsidP="00096418">
      <w:pPr>
        <w:pStyle w:val="Odstavecseseznamem"/>
        <w:ind w:left="360"/>
        <w:rPr>
          <w:sz w:val="32"/>
          <w:szCs w:val="32"/>
        </w:rPr>
      </w:pPr>
    </w:p>
    <w:p w:rsidR="00096418" w:rsidRPr="004C4C35" w:rsidRDefault="00096418" w:rsidP="006B5A5F">
      <w:pPr>
        <w:pStyle w:val="Odstavecseseznamem"/>
        <w:ind w:left="360"/>
        <w:rPr>
          <w:sz w:val="32"/>
          <w:szCs w:val="32"/>
        </w:rPr>
      </w:pPr>
    </w:p>
    <w:p w:rsidR="00D113B1" w:rsidRPr="00576ECD" w:rsidRDefault="00D113B1" w:rsidP="00D113B1">
      <w:pPr>
        <w:ind w:left="720"/>
        <w:rPr>
          <w:sz w:val="32"/>
          <w:szCs w:val="32"/>
        </w:rPr>
      </w:pPr>
      <w:r w:rsidRPr="00576ECD">
        <w:rPr>
          <w:sz w:val="32"/>
          <w:szCs w:val="32"/>
        </w:rPr>
        <w:t xml:space="preserve"> </w:t>
      </w:r>
    </w:p>
    <w:p w:rsidR="006B5A5F" w:rsidRDefault="006B5A5F" w:rsidP="00D113B1">
      <w:pPr>
        <w:ind w:left="720"/>
        <w:rPr>
          <w:sz w:val="32"/>
          <w:szCs w:val="32"/>
        </w:rPr>
      </w:pPr>
    </w:p>
    <w:p w:rsidR="006B5A5F" w:rsidRDefault="006B5A5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113B1" w:rsidRPr="00DA1A07" w:rsidRDefault="006546CB" w:rsidP="00DA1A07">
      <w:pPr>
        <w:rPr>
          <w:b/>
          <w:sz w:val="44"/>
          <w:szCs w:val="44"/>
        </w:rPr>
      </w:pPr>
      <w:r w:rsidRPr="00DA1A07">
        <w:rPr>
          <w:b/>
          <w:sz w:val="44"/>
          <w:szCs w:val="44"/>
        </w:rPr>
        <w:lastRenderedPageBreak/>
        <w:t>Citace, zdroje a literatura</w:t>
      </w:r>
    </w:p>
    <w:p w:rsidR="009D2D49" w:rsidRPr="00DA1A07" w:rsidRDefault="00A02D5D" w:rsidP="00DA1A07">
      <w:pPr>
        <w:ind w:left="360"/>
        <w:rPr>
          <w:sz w:val="32"/>
          <w:szCs w:val="32"/>
        </w:rPr>
      </w:pPr>
      <w:r w:rsidRPr="00DA1A07">
        <w:rPr>
          <w:sz w:val="32"/>
          <w:szCs w:val="32"/>
        </w:rPr>
        <w:t xml:space="preserve">MGR. </w:t>
      </w:r>
      <w:proofErr w:type="gramStart"/>
      <w:r w:rsidRPr="00DA1A07">
        <w:rPr>
          <w:sz w:val="32"/>
          <w:szCs w:val="32"/>
        </w:rPr>
        <w:t>MUŽÍKOVÁ , Olga</w:t>
      </w:r>
      <w:proofErr w:type="gramEnd"/>
      <w:r w:rsidRPr="00DA1A07">
        <w:rPr>
          <w:sz w:val="32"/>
          <w:szCs w:val="32"/>
        </w:rPr>
        <w:t xml:space="preserve"> a kol. </w:t>
      </w:r>
      <w:r w:rsidRPr="00DA1A07">
        <w:rPr>
          <w:i/>
          <w:iCs/>
          <w:sz w:val="32"/>
          <w:szCs w:val="32"/>
        </w:rPr>
        <w:t>Odmaturuj z českého jazyka</w:t>
      </w:r>
      <w:r w:rsidRPr="00DA1A07">
        <w:rPr>
          <w:sz w:val="32"/>
          <w:szCs w:val="32"/>
        </w:rPr>
        <w:t xml:space="preserve">. Brno: </w:t>
      </w:r>
      <w:proofErr w:type="spellStart"/>
      <w:r w:rsidRPr="00DA1A07">
        <w:rPr>
          <w:sz w:val="32"/>
          <w:szCs w:val="32"/>
        </w:rPr>
        <w:t>Didaktis</w:t>
      </w:r>
      <w:proofErr w:type="spellEnd"/>
      <w:r w:rsidRPr="00DA1A07">
        <w:rPr>
          <w:sz w:val="32"/>
          <w:szCs w:val="32"/>
        </w:rPr>
        <w:t xml:space="preserve">, </w:t>
      </w:r>
      <w:proofErr w:type="spellStart"/>
      <w:proofErr w:type="gramStart"/>
      <w:r w:rsidRPr="00DA1A07">
        <w:rPr>
          <w:sz w:val="32"/>
          <w:szCs w:val="32"/>
        </w:rPr>
        <w:t>spol.s</w:t>
      </w:r>
      <w:proofErr w:type="spellEnd"/>
      <w:r w:rsidRPr="00DA1A07">
        <w:rPr>
          <w:sz w:val="32"/>
          <w:szCs w:val="32"/>
        </w:rPr>
        <w:t xml:space="preserve"> r.</w:t>
      </w:r>
      <w:proofErr w:type="gramEnd"/>
      <w:r w:rsidRPr="00DA1A07">
        <w:rPr>
          <w:sz w:val="32"/>
          <w:szCs w:val="32"/>
        </w:rPr>
        <w:t xml:space="preserve">o., 2007, ISBN 80-7358-082-9. </w:t>
      </w:r>
    </w:p>
    <w:p w:rsidR="00DA1A07" w:rsidRPr="00576ECD" w:rsidRDefault="00DA1A07" w:rsidP="00D113B1">
      <w:pPr>
        <w:ind w:left="720"/>
        <w:rPr>
          <w:sz w:val="32"/>
          <w:szCs w:val="32"/>
        </w:rPr>
      </w:pPr>
    </w:p>
    <w:sectPr w:rsidR="00DA1A07" w:rsidRPr="00576EC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4F" w:rsidRDefault="0020654F" w:rsidP="000A51B0">
      <w:pPr>
        <w:spacing w:after="0" w:line="240" w:lineRule="auto"/>
      </w:pPr>
      <w:r>
        <w:separator/>
      </w:r>
    </w:p>
  </w:endnote>
  <w:endnote w:type="continuationSeparator" w:id="0">
    <w:p w:rsidR="0020654F" w:rsidRDefault="0020654F" w:rsidP="000A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4F" w:rsidRDefault="0020654F" w:rsidP="000A51B0">
      <w:pPr>
        <w:spacing w:after="0" w:line="240" w:lineRule="auto"/>
      </w:pPr>
      <w:r>
        <w:separator/>
      </w:r>
    </w:p>
  </w:footnote>
  <w:footnote w:type="continuationSeparator" w:id="0">
    <w:p w:rsidR="0020654F" w:rsidRDefault="0020654F" w:rsidP="000A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957649"/>
      <w:docPartObj>
        <w:docPartGallery w:val="Page Numbers (Top of Page)"/>
        <w:docPartUnique/>
      </w:docPartObj>
    </w:sdtPr>
    <w:sdtEndPr/>
    <w:sdtContent>
      <w:p w:rsidR="006546CB" w:rsidRDefault="006546CB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63F">
          <w:rPr>
            <w:noProof/>
          </w:rPr>
          <w:t>4</w:t>
        </w:r>
        <w:r>
          <w:fldChar w:fldCharType="end"/>
        </w:r>
      </w:p>
    </w:sdtContent>
  </w:sdt>
  <w:p w:rsidR="006546CB" w:rsidRDefault="006546C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54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46757C3"/>
    <w:multiLevelType w:val="hybridMultilevel"/>
    <w:tmpl w:val="71E6E8D8"/>
    <w:lvl w:ilvl="0" w:tplc="331C2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1049FE"/>
    <w:multiLevelType w:val="multilevel"/>
    <w:tmpl w:val="CAB2B6C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B7B7A8A"/>
    <w:multiLevelType w:val="hybridMultilevel"/>
    <w:tmpl w:val="83027F5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53176E7"/>
    <w:multiLevelType w:val="multilevel"/>
    <w:tmpl w:val="CAB2B6C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D2D4DA0"/>
    <w:multiLevelType w:val="hybridMultilevel"/>
    <w:tmpl w:val="89142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C74"/>
    <w:multiLevelType w:val="hybridMultilevel"/>
    <w:tmpl w:val="C8DE6062"/>
    <w:lvl w:ilvl="0" w:tplc="0F3CD38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849F6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04350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7C65C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DEAB4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BC971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2AB8D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2690E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00BF2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0C"/>
    <w:rsid w:val="000374AF"/>
    <w:rsid w:val="00083C43"/>
    <w:rsid w:val="00096418"/>
    <w:rsid w:val="000A4BF0"/>
    <w:rsid w:val="000A51B0"/>
    <w:rsid w:val="0020654F"/>
    <w:rsid w:val="00241D0C"/>
    <w:rsid w:val="00253FED"/>
    <w:rsid w:val="002E4F1E"/>
    <w:rsid w:val="00333BB5"/>
    <w:rsid w:val="00356151"/>
    <w:rsid w:val="004A4174"/>
    <w:rsid w:val="004C4C35"/>
    <w:rsid w:val="005114C5"/>
    <w:rsid w:val="00534927"/>
    <w:rsid w:val="0055293F"/>
    <w:rsid w:val="00576ECD"/>
    <w:rsid w:val="006546CB"/>
    <w:rsid w:val="006B5A5F"/>
    <w:rsid w:val="007E6A18"/>
    <w:rsid w:val="008B663F"/>
    <w:rsid w:val="008E3791"/>
    <w:rsid w:val="009036A1"/>
    <w:rsid w:val="00923D3B"/>
    <w:rsid w:val="009C53CB"/>
    <w:rsid w:val="009D2D49"/>
    <w:rsid w:val="009E09A7"/>
    <w:rsid w:val="00A02D5D"/>
    <w:rsid w:val="00AD1225"/>
    <w:rsid w:val="00BB42C6"/>
    <w:rsid w:val="00C14B05"/>
    <w:rsid w:val="00D113B1"/>
    <w:rsid w:val="00D1518B"/>
    <w:rsid w:val="00DA1A07"/>
    <w:rsid w:val="00E652B8"/>
    <w:rsid w:val="00E8539C"/>
    <w:rsid w:val="00E97E8E"/>
    <w:rsid w:val="00EF4738"/>
    <w:rsid w:val="00F9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D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5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1B0"/>
  </w:style>
  <w:style w:type="paragraph" w:styleId="Zpat">
    <w:name w:val="footer"/>
    <w:basedOn w:val="Normln"/>
    <w:link w:val="ZpatChar"/>
    <w:uiPriority w:val="99"/>
    <w:unhideWhenUsed/>
    <w:rsid w:val="000A5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1B0"/>
  </w:style>
  <w:style w:type="paragraph" w:styleId="Normlnweb">
    <w:name w:val="Normal (Web)"/>
    <w:basedOn w:val="Normln"/>
    <w:uiPriority w:val="99"/>
    <w:semiHidden/>
    <w:unhideWhenUsed/>
    <w:rsid w:val="006B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D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5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1B0"/>
  </w:style>
  <w:style w:type="paragraph" w:styleId="Zpat">
    <w:name w:val="footer"/>
    <w:basedOn w:val="Normln"/>
    <w:link w:val="ZpatChar"/>
    <w:uiPriority w:val="99"/>
    <w:unhideWhenUsed/>
    <w:rsid w:val="000A5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1B0"/>
  </w:style>
  <w:style w:type="paragraph" w:styleId="Normlnweb">
    <w:name w:val="Normal (Web)"/>
    <w:basedOn w:val="Normln"/>
    <w:uiPriority w:val="99"/>
    <w:semiHidden/>
    <w:unhideWhenUsed/>
    <w:rsid w:val="006B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22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693A-BDD4-4DA2-9083-79AA6A1D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dcterms:created xsi:type="dcterms:W3CDTF">2013-04-07T08:48:00Z</dcterms:created>
  <dcterms:modified xsi:type="dcterms:W3CDTF">2013-09-26T17:50:00Z</dcterms:modified>
</cp:coreProperties>
</file>